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1F" w:rsidRPr="00D472A6" w:rsidRDefault="007A1BDA" w:rsidP="007A1BDA">
      <w:pPr>
        <w:jc w:val="center"/>
        <w:rPr>
          <w:b/>
          <w:sz w:val="28"/>
          <w:szCs w:val="28"/>
          <w:lang w:val="uk-UA"/>
        </w:rPr>
      </w:pPr>
      <w:r w:rsidRPr="00D472A6">
        <w:rPr>
          <w:b/>
          <w:sz w:val="28"/>
          <w:szCs w:val="28"/>
          <w:lang w:val="uk-UA"/>
        </w:rPr>
        <w:t>Зміни</w:t>
      </w:r>
    </w:p>
    <w:p w:rsidR="007A1BDA" w:rsidRPr="00D472A6" w:rsidRDefault="00684EAD" w:rsidP="00684EAD">
      <w:pPr>
        <w:jc w:val="center"/>
        <w:rPr>
          <w:b/>
          <w:sz w:val="28"/>
          <w:szCs w:val="28"/>
          <w:lang w:val="uk-UA"/>
        </w:rPr>
      </w:pPr>
      <w:r w:rsidRPr="00D472A6">
        <w:rPr>
          <w:b/>
          <w:sz w:val="28"/>
          <w:szCs w:val="28"/>
          <w:lang w:val="uk-UA"/>
        </w:rPr>
        <w:t>До Колективного договору між адміністрацією та трудовим колективом Комунального підприємства «</w:t>
      </w:r>
      <w:proofErr w:type="spellStart"/>
      <w:r w:rsidRPr="00D472A6">
        <w:rPr>
          <w:b/>
          <w:sz w:val="28"/>
          <w:szCs w:val="28"/>
          <w:lang w:val="uk-UA"/>
        </w:rPr>
        <w:t>Семенівське</w:t>
      </w:r>
      <w:proofErr w:type="spellEnd"/>
      <w:r w:rsidRPr="00D472A6">
        <w:rPr>
          <w:b/>
          <w:sz w:val="28"/>
          <w:szCs w:val="28"/>
          <w:lang w:val="uk-UA"/>
        </w:rPr>
        <w:t xml:space="preserve">» </w:t>
      </w:r>
      <w:proofErr w:type="spellStart"/>
      <w:r w:rsidRPr="00D472A6">
        <w:rPr>
          <w:b/>
          <w:sz w:val="28"/>
          <w:szCs w:val="28"/>
          <w:lang w:val="uk-UA"/>
        </w:rPr>
        <w:t>Семенівської</w:t>
      </w:r>
      <w:proofErr w:type="spellEnd"/>
      <w:r w:rsidRPr="00D472A6">
        <w:rPr>
          <w:b/>
          <w:sz w:val="28"/>
          <w:szCs w:val="28"/>
          <w:lang w:val="uk-UA"/>
        </w:rPr>
        <w:t xml:space="preserve"> міської ради</w:t>
      </w:r>
    </w:p>
    <w:p w:rsidR="00684EAD" w:rsidRDefault="00684EAD" w:rsidP="00684EAD">
      <w:pPr>
        <w:jc w:val="center"/>
        <w:rPr>
          <w:sz w:val="28"/>
          <w:szCs w:val="28"/>
          <w:lang w:val="uk-UA"/>
        </w:rPr>
      </w:pPr>
    </w:p>
    <w:p w:rsidR="00684EAD" w:rsidRDefault="00A1061D" w:rsidP="00362EAF">
      <w:pPr>
        <w:rPr>
          <w:b/>
          <w:sz w:val="28"/>
          <w:szCs w:val="28"/>
          <w:lang w:val="uk-UA"/>
        </w:rPr>
      </w:pPr>
      <w:r>
        <w:rPr>
          <w:b/>
          <w:sz w:val="28"/>
          <w:szCs w:val="28"/>
          <w:lang w:val="uk-UA"/>
        </w:rPr>
        <w:t>Розділ 2. Виробничі відносини, порядок праці і відпочинку доповнити п. 2.17 в такій редакції</w:t>
      </w:r>
      <w:r w:rsidR="00F9645C">
        <w:rPr>
          <w:b/>
          <w:sz w:val="28"/>
          <w:szCs w:val="28"/>
          <w:lang w:val="uk-UA"/>
        </w:rPr>
        <w:t>:</w:t>
      </w:r>
    </w:p>
    <w:p w:rsidR="00F9645C" w:rsidRDefault="00A1061D" w:rsidP="0061391F">
      <w:pPr>
        <w:rPr>
          <w:sz w:val="28"/>
          <w:szCs w:val="28"/>
          <w:lang w:val="uk-UA"/>
        </w:rPr>
      </w:pPr>
      <w:r w:rsidRPr="00A1061D">
        <w:rPr>
          <w:sz w:val="28"/>
          <w:szCs w:val="28"/>
          <w:lang w:val="uk-UA"/>
        </w:rPr>
        <w:t>Учасники бойових дій, постраждалі учасники Революції Гідності, особи з інвалідністю внаслідок війни можуть скористатись додатковою відпусткою зі збереженням  зарплати тривалістю 14 календарних днів на рік (Дод.№19).</w:t>
      </w:r>
    </w:p>
    <w:p w:rsidR="0061391F" w:rsidRDefault="0061391F" w:rsidP="0061391F">
      <w:pPr>
        <w:rPr>
          <w:b/>
          <w:sz w:val="28"/>
          <w:szCs w:val="28"/>
          <w:lang w:val="uk-UA"/>
        </w:rPr>
      </w:pPr>
      <w:r>
        <w:rPr>
          <w:b/>
          <w:sz w:val="28"/>
          <w:szCs w:val="28"/>
          <w:lang w:val="uk-UA"/>
        </w:rPr>
        <w:t>Розділ 2. Виробничі відносини, порядок праці і відпочинку доповнити п. 2.18 в такій редакції:</w:t>
      </w:r>
    </w:p>
    <w:p w:rsidR="0061391F" w:rsidRDefault="0061391F" w:rsidP="0061391F">
      <w:pPr>
        <w:rPr>
          <w:sz w:val="28"/>
          <w:szCs w:val="28"/>
          <w:lang w:val="uk-UA"/>
        </w:rPr>
      </w:pPr>
      <w:r w:rsidRPr="0061391F">
        <w:rPr>
          <w:sz w:val="28"/>
          <w:szCs w:val="28"/>
          <w:lang w:val="uk-UA"/>
        </w:rPr>
        <w:t>На період дії воєнного стану роботодавець може відмовити працівнику у наданні будь-якого виду відпусток (крім відпустки у зв’язку з вагітністю та пологами та 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 (згідно п.2 ст. 12 Закону України «Про організацію трудових відносин в умовах воєнного стану» від 15.03.2022 р. №2136).</w:t>
      </w:r>
    </w:p>
    <w:p w:rsidR="0061391F" w:rsidRDefault="0061391F" w:rsidP="0061391F">
      <w:pPr>
        <w:rPr>
          <w:b/>
          <w:sz w:val="28"/>
          <w:szCs w:val="28"/>
          <w:lang w:val="uk-UA"/>
        </w:rPr>
      </w:pPr>
      <w:r>
        <w:rPr>
          <w:b/>
          <w:sz w:val="28"/>
          <w:szCs w:val="28"/>
          <w:lang w:val="uk-UA"/>
        </w:rPr>
        <w:t>Розділ 3. Оплата праці, гарантії і компенсації  доповнити п. 3.25 в такій редакції:</w:t>
      </w:r>
    </w:p>
    <w:p w:rsidR="006C7557" w:rsidRPr="006C7557" w:rsidRDefault="006C7557" w:rsidP="006C7557">
      <w:pPr>
        <w:rPr>
          <w:sz w:val="28"/>
          <w:szCs w:val="28"/>
          <w:lang w:val="uk-UA"/>
        </w:rPr>
      </w:pPr>
      <w:r w:rsidRPr="006C7557">
        <w:rPr>
          <w:sz w:val="28"/>
          <w:szCs w:val="28"/>
          <w:lang w:val="uk-UA"/>
        </w:rPr>
        <w:t>Працівникам на період дії воєнного стану, які безпосередньо виконують обов’язки та завдання, виплачується щомісячна надбавка за роботу з особливими умовами праці за фактично відпрацьований час:</w:t>
      </w:r>
    </w:p>
    <w:p w:rsidR="006C7557" w:rsidRDefault="006C7557" w:rsidP="006C7557">
      <w:pPr>
        <w:pStyle w:val="a3"/>
        <w:numPr>
          <w:ilvl w:val="0"/>
          <w:numId w:val="3"/>
        </w:numPr>
        <w:rPr>
          <w:sz w:val="28"/>
          <w:szCs w:val="28"/>
          <w:lang w:val="uk-UA"/>
        </w:rPr>
      </w:pPr>
      <w:r>
        <w:rPr>
          <w:sz w:val="28"/>
          <w:szCs w:val="28"/>
          <w:lang w:val="uk-UA"/>
        </w:rPr>
        <w:t>На території можливих бойових дій, включених до переліку територій, на яких ведуться (велися) бойові дії або тимчасово окупованих Російською Федерацією, затвердженого Міністерством з питань реінтеграції тимчасово окупованих територій (далі перелік територій), для яких не визначена дата припинення можливості бойових дій, у граничному розмірі 50 відсотків посадового окладу</w:t>
      </w:r>
      <w:r w:rsidR="00333B4C">
        <w:rPr>
          <w:sz w:val="28"/>
          <w:szCs w:val="28"/>
          <w:lang w:val="uk-UA"/>
        </w:rPr>
        <w:t xml:space="preserve">, </w:t>
      </w:r>
      <w:r w:rsidR="00333B4C" w:rsidRPr="00F822F3">
        <w:rPr>
          <w:sz w:val="28"/>
          <w:szCs w:val="28"/>
          <w:lang w:val="uk-UA"/>
        </w:rPr>
        <w:t>відповідно до наказу керівника</w:t>
      </w:r>
      <w:r>
        <w:rPr>
          <w:sz w:val="28"/>
          <w:szCs w:val="28"/>
          <w:lang w:val="uk-UA"/>
        </w:rPr>
        <w:t>;</w:t>
      </w:r>
    </w:p>
    <w:p w:rsidR="006C7557" w:rsidRPr="00F822F3" w:rsidRDefault="006C7557" w:rsidP="006C7557">
      <w:pPr>
        <w:pStyle w:val="a3"/>
        <w:numPr>
          <w:ilvl w:val="0"/>
          <w:numId w:val="3"/>
        </w:numPr>
        <w:rPr>
          <w:sz w:val="28"/>
          <w:szCs w:val="28"/>
          <w:lang w:val="uk-UA"/>
        </w:rPr>
      </w:pPr>
      <w:r>
        <w:rPr>
          <w:sz w:val="28"/>
          <w:szCs w:val="28"/>
          <w:lang w:val="uk-UA"/>
        </w:rPr>
        <w:t>На територіях активних бойових дій, територіях активних бойових дій, на яких функціонують державні електронні інформаційні ресурси, включених до переліку територій, для яких не визнана дата завершення бойових дій, у граничному розмірі 100 відсотків посадового окладу</w:t>
      </w:r>
      <w:r w:rsidR="00333B4C" w:rsidRPr="00F822F3">
        <w:rPr>
          <w:sz w:val="28"/>
          <w:szCs w:val="28"/>
          <w:lang w:val="uk-UA"/>
        </w:rPr>
        <w:t>, відповідно до наказу керівника</w:t>
      </w:r>
      <w:r w:rsidRPr="00F822F3">
        <w:rPr>
          <w:sz w:val="28"/>
          <w:szCs w:val="28"/>
          <w:lang w:val="uk-UA"/>
        </w:rPr>
        <w:t>.</w:t>
      </w:r>
    </w:p>
    <w:p w:rsidR="006C7557" w:rsidRDefault="006C7557" w:rsidP="006C7557">
      <w:pPr>
        <w:pStyle w:val="a3"/>
        <w:ind w:left="1800"/>
        <w:rPr>
          <w:sz w:val="28"/>
          <w:szCs w:val="28"/>
          <w:lang w:val="uk-UA"/>
        </w:rPr>
      </w:pPr>
    </w:p>
    <w:p w:rsidR="006C7557" w:rsidRDefault="006C7557" w:rsidP="006C7557">
      <w:pPr>
        <w:rPr>
          <w:b/>
          <w:sz w:val="28"/>
          <w:szCs w:val="28"/>
          <w:lang w:val="uk-UA"/>
        </w:rPr>
      </w:pPr>
      <w:r>
        <w:rPr>
          <w:b/>
          <w:sz w:val="28"/>
          <w:szCs w:val="28"/>
          <w:lang w:val="uk-UA"/>
        </w:rPr>
        <w:t>Розділ 3. Оплата праці, гарантії і компенсації  доповнити п. 3.26 в такій редакції:</w:t>
      </w:r>
    </w:p>
    <w:p w:rsidR="006C7557" w:rsidRDefault="006C7557" w:rsidP="006C7557">
      <w:pPr>
        <w:rPr>
          <w:sz w:val="28"/>
          <w:szCs w:val="28"/>
          <w:lang w:val="uk-UA"/>
        </w:rPr>
      </w:pPr>
      <w:r w:rsidRPr="006C7557">
        <w:rPr>
          <w:sz w:val="28"/>
          <w:szCs w:val="28"/>
          <w:lang w:val="uk-UA"/>
        </w:rPr>
        <w:t xml:space="preserve">Надбавка за роботу з особливими умовами праці може бути збільшена до 200 відсотків посадового окладу за виконання робіт під час інтенсивних обстрілів на територіях активних бойових дій, територіях активних бойових дій, на яких функціонують державні електронні інформаційні ресурси, включених до переліку територій у розрахунку на місяць </w:t>
      </w:r>
      <w:proofErr w:type="spellStart"/>
      <w:r w:rsidRPr="006C7557">
        <w:rPr>
          <w:sz w:val="28"/>
          <w:szCs w:val="28"/>
          <w:lang w:val="uk-UA"/>
        </w:rPr>
        <w:t>пропорційно</w:t>
      </w:r>
      <w:proofErr w:type="spellEnd"/>
      <w:r w:rsidRPr="006C7557">
        <w:rPr>
          <w:sz w:val="28"/>
          <w:szCs w:val="28"/>
          <w:lang w:val="uk-UA"/>
        </w:rPr>
        <w:t xml:space="preserve"> робочим дням, коли відбувались обстріли.</w:t>
      </w:r>
    </w:p>
    <w:p w:rsidR="006C7557" w:rsidRDefault="006C7557" w:rsidP="006C7557">
      <w:pPr>
        <w:rPr>
          <w:b/>
          <w:sz w:val="28"/>
          <w:szCs w:val="28"/>
          <w:lang w:val="uk-UA"/>
        </w:rPr>
      </w:pPr>
      <w:r>
        <w:rPr>
          <w:b/>
          <w:sz w:val="28"/>
          <w:szCs w:val="28"/>
          <w:lang w:val="uk-UA"/>
        </w:rPr>
        <w:t>П.4.4. Розділ 4. колективного договору викласти в новій редакції:</w:t>
      </w:r>
    </w:p>
    <w:p w:rsidR="006C7557" w:rsidRPr="006C7557" w:rsidRDefault="006C7557" w:rsidP="006C7557">
      <w:pPr>
        <w:rPr>
          <w:sz w:val="28"/>
          <w:szCs w:val="28"/>
          <w:lang w:val="uk-UA"/>
        </w:rPr>
      </w:pPr>
      <w:r w:rsidRPr="006C7557">
        <w:rPr>
          <w:sz w:val="28"/>
          <w:szCs w:val="28"/>
          <w:lang w:val="uk-UA"/>
        </w:rPr>
        <w:t>Відповідальний за охорону праці та пожежну безпеку на підприємстві має право безперешкодно здійснювати контроль за дотриманням законодавчих і нормативних актів по охороні праці, безпеці праці, пожежній охороні та вносити обов’язкові для розгляду адміністрацією пропозиції по усуненню встановлених порушень.</w:t>
      </w:r>
    </w:p>
    <w:p w:rsidR="006C7557" w:rsidRDefault="006C7557" w:rsidP="006C7557">
      <w:pPr>
        <w:rPr>
          <w:b/>
          <w:sz w:val="28"/>
          <w:szCs w:val="28"/>
          <w:lang w:val="uk-UA"/>
        </w:rPr>
      </w:pPr>
      <w:r>
        <w:rPr>
          <w:b/>
          <w:sz w:val="28"/>
          <w:szCs w:val="28"/>
          <w:lang w:val="uk-UA"/>
        </w:rPr>
        <w:t>П.4.5. Розділ 4. колективного договору викласти в новій редакції:</w:t>
      </w:r>
    </w:p>
    <w:p w:rsidR="006C7557" w:rsidRDefault="006C7557" w:rsidP="006C7557">
      <w:pPr>
        <w:rPr>
          <w:sz w:val="28"/>
          <w:szCs w:val="28"/>
          <w:lang w:val="uk-UA"/>
        </w:rPr>
      </w:pPr>
      <w:r w:rsidRPr="006C7557">
        <w:rPr>
          <w:sz w:val="28"/>
          <w:szCs w:val="28"/>
          <w:lang w:val="uk-UA"/>
        </w:rPr>
        <w:t>Своєчасно розробляти і переглядати нормативно-технічну документацію по охороні праці та пожежній безпеці.</w:t>
      </w:r>
    </w:p>
    <w:p w:rsidR="00C25205" w:rsidRDefault="00C25205" w:rsidP="00C25205">
      <w:pPr>
        <w:rPr>
          <w:b/>
          <w:sz w:val="28"/>
          <w:szCs w:val="28"/>
          <w:lang w:val="uk-UA"/>
        </w:rPr>
      </w:pPr>
      <w:r>
        <w:rPr>
          <w:b/>
          <w:sz w:val="28"/>
          <w:szCs w:val="28"/>
          <w:lang w:val="uk-UA"/>
        </w:rPr>
        <w:t>П.4.10. Розділ 4. колективного договору викласти в новій редакції:</w:t>
      </w:r>
    </w:p>
    <w:p w:rsidR="00C25205" w:rsidRPr="00C25205" w:rsidRDefault="00C25205" w:rsidP="00C25205">
      <w:pPr>
        <w:rPr>
          <w:sz w:val="28"/>
          <w:szCs w:val="28"/>
          <w:lang w:val="uk-UA"/>
        </w:rPr>
      </w:pPr>
      <w:r w:rsidRPr="00C25205">
        <w:rPr>
          <w:sz w:val="28"/>
          <w:szCs w:val="28"/>
          <w:lang w:val="uk-UA"/>
        </w:rPr>
        <w:t xml:space="preserve">Забезпечувати  упровадження і дотримання в технологічному процесі вимог, стандартів і правил по охороні праці та пожежній безпеці. У разі не забезпечення здорових і безпечних умов праці адміністрація підприємства несе економічну відповідальність перед робітниками підприємства шляхом виплат наступних компенсацій: </w:t>
      </w:r>
    </w:p>
    <w:p w:rsidR="00C25205" w:rsidRDefault="00C25205" w:rsidP="00C25205">
      <w:pPr>
        <w:pStyle w:val="a3"/>
        <w:numPr>
          <w:ilvl w:val="0"/>
          <w:numId w:val="3"/>
        </w:numPr>
        <w:rPr>
          <w:sz w:val="28"/>
          <w:szCs w:val="28"/>
          <w:lang w:val="uk-UA"/>
        </w:rPr>
      </w:pPr>
      <w:r>
        <w:rPr>
          <w:sz w:val="28"/>
          <w:szCs w:val="28"/>
          <w:lang w:val="uk-UA"/>
        </w:rPr>
        <w:t xml:space="preserve">Відшкодування сум, сплачених </w:t>
      </w:r>
      <w:r w:rsidRPr="00F822F3">
        <w:rPr>
          <w:sz w:val="28"/>
          <w:szCs w:val="28"/>
          <w:lang w:val="uk-UA"/>
        </w:rPr>
        <w:t xml:space="preserve">з </w:t>
      </w:r>
      <w:r w:rsidR="00F822F3">
        <w:rPr>
          <w:sz w:val="28"/>
          <w:szCs w:val="28"/>
          <w:lang w:val="uk-UA"/>
        </w:rPr>
        <w:t>П</w:t>
      </w:r>
      <w:r w:rsidR="00FE14D6" w:rsidRPr="00F822F3">
        <w:rPr>
          <w:sz w:val="28"/>
          <w:szCs w:val="28"/>
          <w:lang w:val="uk-UA"/>
        </w:rPr>
        <w:t xml:space="preserve">енсійного фонду </w:t>
      </w:r>
      <w:r w:rsidR="00F822F3">
        <w:rPr>
          <w:sz w:val="28"/>
          <w:szCs w:val="28"/>
          <w:lang w:val="uk-UA"/>
        </w:rPr>
        <w:t xml:space="preserve">України </w:t>
      </w:r>
      <w:bookmarkStart w:id="0" w:name="_GoBack"/>
      <w:bookmarkEnd w:id="0"/>
      <w:r>
        <w:rPr>
          <w:sz w:val="28"/>
          <w:szCs w:val="28"/>
          <w:lang w:val="uk-UA"/>
        </w:rPr>
        <w:t>по лікарняним листам робітникам, непрацездатність яким обумовлена незабезпеченням нормальних умов праці.</w:t>
      </w:r>
    </w:p>
    <w:p w:rsidR="00E04FE5" w:rsidRDefault="00E04FE5" w:rsidP="00E04FE5">
      <w:pPr>
        <w:rPr>
          <w:b/>
          <w:sz w:val="28"/>
          <w:szCs w:val="28"/>
          <w:lang w:val="uk-UA"/>
        </w:rPr>
      </w:pPr>
      <w:r w:rsidRPr="00E04FE5">
        <w:rPr>
          <w:b/>
          <w:sz w:val="28"/>
          <w:szCs w:val="28"/>
          <w:lang w:val="uk-UA"/>
        </w:rPr>
        <w:t>Додаток №6 до Колективного договору КП «</w:t>
      </w:r>
      <w:proofErr w:type="spellStart"/>
      <w:r w:rsidRPr="00E04FE5">
        <w:rPr>
          <w:b/>
          <w:sz w:val="28"/>
          <w:szCs w:val="28"/>
          <w:lang w:val="uk-UA"/>
        </w:rPr>
        <w:t>Семенівське</w:t>
      </w:r>
      <w:proofErr w:type="spellEnd"/>
      <w:r w:rsidRPr="00E04FE5">
        <w:rPr>
          <w:b/>
          <w:sz w:val="28"/>
          <w:szCs w:val="28"/>
          <w:lang w:val="uk-UA"/>
        </w:rPr>
        <w:t>», викласти в новій редакції.</w:t>
      </w:r>
    </w:p>
    <w:p w:rsidR="00E04FE5" w:rsidRDefault="00E04FE5" w:rsidP="00E04FE5">
      <w:pPr>
        <w:rPr>
          <w:b/>
          <w:sz w:val="28"/>
          <w:szCs w:val="28"/>
          <w:lang w:val="uk-UA"/>
        </w:rPr>
      </w:pPr>
      <w:r w:rsidRPr="00D472A6">
        <w:rPr>
          <w:b/>
          <w:sz w:val="28"/>
          <w:szCs w:val="28"/>
          <w:lang w:val="uk-UA"/>
        </w:rPr>
        <w:t>Додаток №</w:t>
      </w:r>
      <w:r>
        <w:rPr>
          <w:b/>
          <w:sz w:val="28"/>
          <w:szCs w:val="28"/>
          <w:lang w:val="uk-UA"/>
        </w:rPr>
        <w:t>8</w:t>
      </w:r>
      <w:r w:rsidRPr="00D472A6">
        <w:rPr>
          <w:b/>
          <w:sz w:val="28"/>
          <w:szCs w:val="28"/>
          <w:lang w:val="uk-UA"/>
        </w:rPr>
        <w:t xml:space="preserve"> до Колективного договору КП «</w:t>
      </w:r>
      <w:proofErr w:type="spellStart"/>
      <w:r w:rsidRPr="00D472A6">
        <w:rPr>
          <w:b/>
          <w:sz w:val="28"/>
          <w:szCs w:val="28"/>
          <w:lang w:val="uk-UA"/>
        </w:rPr>
        <w:t>Семенівське</w:t>
      </w:r>
      <w:proofErr w:type="spellEnd"/>
      <w:r w:rsidRPr="00D472A6">
        <w:rPr>
          <w:b/>
          <w:sz w:val="28"/>
          <w:szCs w:val="28"/>
          <w:lang w:val="uk-UA"/>
        </w:rPr>
        <w:t>»</w:t>
      </w:r>
      <w:r>
        <w:rPr>
          <w:b/>
          <w:sz w:val="28"/>
          <w:szCs w:val="28"/>
          <w:lang w:val="uk-UA"/>
        </w:rPr>
        <w:t>, викласти в новій редакції.</w:t>
      </w:r>
    </w:p>
    <w:p w:rsidR="00E04FE5" w:rsidRDefault="00E04FE5" w:rsidP="00E04FE5">
      <w:pPr>
        <w:rPr>
          <w:b/>
          <w:sz w:val="28"/>
          <w:szCs w:val="28"/>
          <w:lang w:val="uk-UA"/>
        </w:rPr>
      </w:pPr>
      <w:r w:rsidRPr="00D472A6">
        <w:rPr>
          <w:b/>
          <w:sz w:val="28"/>
          <w:szCs w:val="28"/>
          <w:lang w:val="uk-UA"/>
        </w:rPr>
        <w:t>Додаток №</w:t>
      </w:r>
      <w:r>
        <w:rPr>
          <w:b/>
          <w:sz w:val="28"/>
          <w:szCs w:val="28"/>
          <w:lang w:val="uk-UA"/>
        </w:rPr>
        <w:t>10</w:t>
      </w:r>
      <w:r w:rsidRPr="00D472A6">
        <w:rPr>
          <w:b/>
          <w:sz w:val="28"/>
          <w:szCs w:val="28"/>
          <w:lang w:val="uk-UA"/>
        </w:rPr>
        <w:t xml:space="preserve"> до Колективного договору КП «</w:t>
      </w:r>
      <w:proofErr w:type="spellStart"/>
      <w:r w:rsidRPr="00D472A6">
        <w:rPr>
          <w:b/>
          <w:sz w:val="28"/>
          <w:szCs w:val="28"/>
          <w:lang w:val="uk-UA"/>
        </w:rPr>
        <w:t>Семенівське</w:t>
      </w:r>
      <w:proofErr w:type="spellEnd"/>
      <w:r w:rsidRPr="00D472A6">
        <w:rPr>
          <w:b/>
          <w:sz w:val="28"/>
          <w:szCs w:val="28"/>
          <w:lang w:val="uk-UA"/>
        </w:rPr>
        <w:t>»</w:t>
      </w:r>
      <w:r>
        <w:rPr>
          <w:b/>
          <w:sz w:val="28"/>
          <w:szCs w:val="28"/>
          <w:lang w:val="uk-UA"/>
        </w:rPr>
        <w:t>, додано пункт 12, в такій редакції:</w:t>
      </w:r>
    </w:p>
    <w:p w:rsidR="00E04FE5" w:rsidRDefault="00E04FE5" w:rsidP="00E04FE5">
      <w:pPr>
        <w:rPr>
          <w:sz w:val="28"/>
          <w:szCs w:val="28"/>
          <w:lang w:val="uk-UA"/>
        </w:rPr>
      </w:pPr>
      <w:r>
        <w:rPr>
          <w:sz w:val="28"/>
          <w:szCs w:val="28"/>
          <w:lang w:val="uk-UA"/>
        </w:rPr>
        <w:lastRenderedPageBreak/>
        <w:t>Комірник</w:t>
      </w:r>
    </w:p>
    <w:p w:rsidR="00E04FE5" w:rsidRDefault="00E04FE5" w:rsidP="00E04FE5">
      <w:pPr>
        <w:rPr>
          <w:b/>
          <w:sz w:val="28"/>
          <w:szCs w:val="28"/>
          <w:lang w:val="uk-UA"/>
        </w:rPr>
      </w:pPr>
      <w:r w:rsidRPr="00D472A6">
        <w:rPr>
          <w:b/>
          <w:sz w:val="28"/>
          <w:szCs w:val="28"/>
          <w:lang w:val="uk-UA"/>
        </w:rPr>
        <w:t>Додаток №</w:t>
      </w:r>
      <w:r>
        <w:rPr>
          <w:b/>
          <w:sz w:val="28"/>
          <w:szCs w:val="28"/>
          <w:lang w:val="uk-UA"/>
        </w:rPr>
        <w:t>12</w:t>
      </w:r>
      <w:r w:rsidRPr="00D472A6">
        <w:rPr>
          <w:b/>
          <w:sz w:val="28"/>
          <w:szCs w:val="28"/>
          <w:lang w:val="uk-UA"/>
        </w:rPr>
        <w:t xml:space="preserve"> до Колективного договору КП «</w:t>
      </w:r>
      <w:proofErr w:type="spellStart"/>
      <w:r w:rsidRPr="00D472A6">
        <w:rPr>
          <w:b/>
          <w:sz w:val="28"/>
          <w:szCs w:val="28"/>
          <w:lang w:val="uk-UA"/>
        </w:rPr>
        <w:t>Семенівське</w:t>
      </w:r>
      <w:proofErr w:type="spellEnd"/>
      <w:r w:rsidRPr="00D472A6">
        <w:rPr>
          <w:b/>
          <w:sz w:val="28"/>
          <w:szCs w:val="28"/>
          <w:lang w:val="uk-UA"/>
        </w:rPr>
        <w:t>»</w:t>
      </w:r>
      <w:r>
        <w:rPr>
          <w:b/>
          <w:sz w:val="28"/>
          <w:szCs w:val="28"/>
          <w:lang w:val="uk-UA"/>
        </w:rPr>
        <w:t>, додано пункт 12, в такій редакції:</w:t>
      </w:r>
    </w:p>
    <w:p w:rsidR="00E04FE5" w:rsidRDefault="00E04FE5" w:rsidP="00E04FE5">
      <w:pPr>
        <w:rPr>
          <w:sz w:val="28"/>
          <w:szCs w:val="28"/>
          <w:lang w:val="uk-UA"/>
        </w:rPr>
      </w:pPr>
      <w:r>
        <w:rPr>
          <w:sz w:val="28"/>
          <w:szCs w:val="28"/>
          <w:lang w:val="uk-UA"/>
        </w:rPr>
        <w:t>Комірник</w:t>
      </w:r>
    </w:p>
    <w:p w:rsidR="00E04FE5" w:rsidRDefault="00E04FE5" w:rsidP="00E04FE5">
      <w:pPr>
        <w:rPr>
          <w:b/>
          <w:sz w:val="28"/>
          <w:szCs w:val="28"/>
          <w:lang w:val="uk-UA"/>
        </w:rPr>
      </w:pPr>
      <w:r w:rsidRPr="00D472A6">
        <w:rPr>
          <w:b/>
          <w:sz w:val="28"/>
          <w:szCs w:val="28"/>
          <w:lang w:val="uk-UA"/>
        </w:rPr>
        <w:t>Додаток №</w:t>
      </w:r>
      <w:r>
        <w:rPr>
          <w:b/>
          <w:sz w:val="28"/>
          <w:szCs w:val="28"/>
          <w:lang w:val="uk-UA"/>
        </w:rPr>
        <w:t>17</w:t>
      </w:r>
      <w:r w:rsidRPr="00D472A6">
        <w:rPr>
          <w:b/>
          <w:sz w:val="28"/>
          <w:szCs w:val="28"/>
          <w:lang w:val="uk-UA"/>
        </w:rPr>
        <w:t xml:space="preserve"> до Колективного договору КП «</w:t>
      </w:r>
      <w:proofErr w:type="spellStart"/>
      <w:r w:rsidRPr="00D472A6">
        <w:rPr>
          <w:b/>
          <w:sz w:val="28"/>
          <w:szCs w:val="28"/>
          <w:lang w:val="uk-UA"/>
        </w:rPr>
        <w:t>Семенівське</w:t>
      </w:r>
      <w:proofErr w:type="spellEnd"/>
      <w:r w:rsidRPr="00D472A6">
        <w:rPr>
          <w:b/>
          <w:sz w:val="28"/>
          <w:szCs w:val="28"/>
          <w:lang w:val="uk-UA"/>
        </w:rPr>
        <w:t>»</w:t>
      </w:r>
      <w:r>
        <w:rPr>
          <w:b/>
          <w:sz w:val="28"/>
          <w:szCs w:val="28"/>
          <w:lang w:val="uk-UA"/>
        </w:rPr>
        <w:t>, викласти в новій редакції.</w:t>
      </w:r>
    </w:p>
    <w:p w:rsidR="009D261B" w:rsidRDefault="009D261B" w:rsidP="009D261B">
      <w:pPr>
        <w:rPr>
          <w:b/>
          <w:sz w:val="28"/>
          <w:szCs w:val="28"/>
          <w:lang w:val="uk-UA"/>
        </w:rPr>
      </w:pPr>
      <w:r w:rsidRPr="00D472A6">
        <w:rPr>
          <w:b/>
          <w:sz w:val="28"/>
          <w:szCs w:val="28"/>
          <w:lang w:val="uk-UA"/>
        </w:rPr>
        <w:t>Додаток №</w:t>
      </w:r>
      <w:r>
        <w:rPr>
          <w:b/>
          <w:sz w:val="28"/>
          <w:szCs w:val="28"/>
          <w:lang w:val="uk-UA"/>
        </w:rPr>
        <w:t>18</w:t>
      </w:r>
      <w:r w:rsidRPr="00D472A6">
        <w:rPr>
          <w:b/>
          <w:sz w:val="28"/>
          <w:szCs w:val="28"/>
          <w:lang w:val="uk-UA"/>
        </w:rPr>
        <w:t xml:space="preserve"> до Колективного договору КП «</w:t>
      </w:r>
      <w:proofErr w:type="spellStart"/>
      <w:r w:rsidRPr="00D472A6">
        <w:rPr>
          <w:b/>
          <w:sz w:val="28"/>
          <w:szCs w:val="28"/>
          <w:lang w:val="uk-UA"/>
        </w:rPr>
        <w:t>Семенівське</w:t>
      </w:r>
      <w:proofErr w:type="spellEnd"/>
      <w:r w:rsidRPr="00D472A6">
        <w:rPr>
          <w:b/>
          <w:sz w:val="28"/>
          <w:szCs w:val="28"/>
          <w:lang w:val="uk-UA"/>
        </w:rPr>
        <w:t>»</w:t>
      </w:r>
      <w:r>
        <w:rPr>
          <w:b/>
          <w:sz w:val="28"/>
          <w:szCs w:val="28"/>
          <w:lang w:val="uk-UA"/>
        </w:rPr>
        <w:t xml:space="preserve">, рядок 5 </w:t>
      </w:r>
      <w:proofErr w:type="spellStart"/>
      <w:r>
        <w:rPr>
          <w:b/>
          <w:sz w:val="28"/>
          <w:szCs w:val="28"/>
          <w:lang w:val="uk-UA"/>
        </w:rPr>
        <w:t>стовбик</w:t>
      </w:r>
      <w:proofErr w:type="spellEnd"/>
      <w:r>
        <w:rPr>
          <w:b/>
          <w:sz w:val="28"/>
          <w:szCs w:val="28"/>
          <w:lang w:val="uk-UA"/>
        </w:rPr>
        <w:t xml:space="preserve"> 4 (Відповідальні посадові особи за виконання заходів) викласти в такій редакції:</w:t>
      </w:r>
    </w:p>
    <w:p w:rsidR="009D261B" w:rsidRPr="009D261B" w:rsidRDefault="009D261B" w:rsidP="009D261B">
      <w:pPr>
        <w:rPr>
          <w:sz w:val="28"/>
          <w:szCs w:val="28"/>
          <w:lang w:val="uk-UA"/>
        </w:rPr>
      </w:pPr>
      <w:r>
        <w:rPr>
          <w:sz w:val="28"/>
          <w:szCs w:val="28"/>
          <w:lang w:val="uk-UA"/>
        </w:rPr>
        <w:t>Відповідальний за пожежну охорону на підприємстві</w:t>
      </w:r>
    </w:p>
    <w:p w:rsidR="009D261B" w:rsidRDefault="009D261B" w:rsidP="009D261B">
      <w:pPr>
        <w:rPr>
          <w:b/>
          <w:sz w:val="28"/>
          <w:szCs w:val="28"/>
          <w:lang w:val="uk-UA"/>
        </w:rPr>
      </w:pPr>
      <w:r w:rsidRPr="00D472A6">
        <w:rPr>
          <w:b/>
          <w:sz w:val="28"/>
          <w:szCs w:val="28"/>
          <w:lang w:val="uk-UA"/>
        </w:rPr>
        <w:t>Додаток №</w:t>
      </w:r>
      <w:r>
        <w:rPr>
          <w:b/>
          <w:sz w:val="28"/>
          <w:szCs w:val="28"/>
          <w:lang w:val="uk-UA"/>
        </w:rPr>
        <w:t>18</w:t>
      </w:r>
      <w:r w:rsidRPr="00D472A6">
        <w:rPr>
          <w:b/>
          <w:sz w:val="28"/>
          <w:szCs w:val="28"/>
          <w:lang w:val="uk-UA"/>
        </w:rPr>
        <w:t xml:space="preserve"> до Колективного договору КП «</w:t>
      </w:r>
      <w:proofErr w:type="spellStart"/>
      <w:r w:rsidRPr="00D472A6">
        <w:rPr>
          <w:b/>
          <w:sz w:val="28"/>
          <w:szCs w:val="28"/>
          <w:lang w:val="uk-UA"/>
        </w:rPr>
        <w:t>Семенівське</w:t>
      </w:r>
      <w:proofErr w:type="spellEnd"/>
      <w:r w:rsidRPr="00D472A6">
        <w:rPr>
          <w:b/>
          <w:sz w:val="28"/>
          <w:szCs w:val="28"/>
          <w:lang w:val="uk-UA"/>
        </w:rPr>
        <w:t>»</w:t>
      </w:r>
      <w:r>
        <w:rPr>
          <w:b/>
          <w:sz w:val="28"/>
          <w:szCs w:val="28"/>
          <w:lang w:val="uk-UA"/>
        </w:rPr>
        <w:t xml:space="preserve">, рядок 6 </w:t>
      </w:r>
      <w:proofErr w:type="spellStart"/>
      <w:r>
        <w:rPr>
          <w:b/>
          <w:sz w:val="28"/>
          <w:szCs w:val="28"/>
          <w:lang w:val="uk-UA"/>
        </w:rPr>
        <w:t>стовбик</w:t>
      </w:r>
      <w:proofErr w:type="spellEnd"/>
      <w:r>
        <w:rPr>
          <w:b/>
          <w:sz w:val="28"/>
          <w:szCs w:val="28"/>
          <w:lang w:val="uk-UA"/>
        </w:rPr>
        <w:t xml:space="preserve"> 4 (Відповідальні посадові особи за виконання заходів) викласти в такій редакції:</w:t>
      </w:r>
    </w:p>
    <w:p w:rsidR="009D261B" w:rsidRPr="009D261B" w:rsidRDefault="009D261B" w:rsidP="009D261B">
      <w:pPr>
        <w:rPr>
          <w:sz w:val="28"/>
          <w:szCs w:val="28"/>
          <w:lang w:val="uk-UA"/>
        </w:rPr>
      </w:pPr>
      <w:r>
        <w:rPr>
          <w:sz w:val="28"/>
          <w:szCs w:val="28"/>
          <w:lang w:val="uk-UA"/>
        </w:rPr>
        <w:t>Відповідальний за пожежну охорону на підприємстві</w:t>
      </w:r>
    </w:p>
    <w:p w:rsidR="00CB47E2" w:rsidRDefault="00CB47E2" w:rsidP="00CB47E2">
      <w:pPr>
        <w:rPr>
          <w:sz w:val="28"/>
          <w:szCs w:val="28"/>
          <w:lang w:val="uk-UA"/>
        </w:rPr>
      </w:pPr>
      <w:r>
        <w:rPr>
          <w:sz w:val="28"/>
          <w:szCs w:val="28"/>
          <w:lang w:val="uk-UA"/>
        </w:rPr>
        <w:t xml:space="preserve">Доповнити Колективний договір </w:t>
      </w:r>
      <w:r w:rsidRPr="003E3BCD">
        <w:rPr>
          <w:b/>
          <w:sz w:val="28"/>
          <w:szCs w:val="28"/>
          <w:lang w:val="uk-UA"/>
        </w:rPr>
        <w:t>додатком  №1</w:t>
      </w:r>
      <w:r>
        <w:rPr>
          <w:b/>
          <w:sz w:val="28"/>
          <w:szCs w:val="28"/>
          <w:lang w:val="uk-UA"/>
        </w:rPr>
        <w:t>9</w:t>
      </w:r>
      <w:r w:rsidRPr="003E3BCD">
        <w:rPr>
          <w:b/>
          <w:sz w:val="28"/>
          <w:szCs w:val="28"/>
          <w:lang w:val="uk-UA"/>
        </w:rPr>
        <w:t xml:space="preserve"> до Колективного договору</w:t>
      </w:r>
      <w:r>
        <w:rPr>
          <w:sz w:val="28"/>
          <w:szCs w:val="28"/>
          <w:lang w:val="uk-UA"/>
        </w:rPr>
        <w:t xml:space="preserve"> </w:t>
      </w:r>
      <w:r w:rsidRPr="003E3BCD">
        <w:rPr>
          <w:b/>
          <w:sz w:val="28"/>
          <w:szCs w:val="28"/>
          <w:lang w:val="uk-UA"/>
        </w:rPr>
        <w:t>КП «</w:t>
      </w:r>
      <w:proofErr w:type="spellStart"/>
      <w:r w:rsidRPr="003E3BCD">
        <w:rPr>
          <w:b/>
          <w:sz w:val="28"/>
          <w:szCs w:val="28"/>
          <w:lang w:val="uk-UA"/>
        </w:rPr>
        <w:t>Семенівське</w:t>
      </w:r>
      <w:proofErr w:type="spellEnd"/>
      <w:r w:rsidRPr="003E3BCD">
        <w:rPr>
          <w:b/>
          <w:sz w:val="28"/>
          <w:szCs w:val="28"/>
          <w:lang w:val="uk-UA"/>
        </w:rPr>
        <w:t>»</w:t>
      </w:r>
      <w:r>
        <w:rPr>
          <w:sz w:val="28"/>
          <w:szCs w:val="28"/>
          <w:lang w:val="uk-UA"/>
        </w:rPr>
        <w:t xml:space="preserve"> –Додаткова відпустка учасникам бойових дій, постраждалим учасникам Революції Гідності, особам з інвалідністю внаслідок війни.</w:t>
      </w:r>
    </w:p>
    <w:p w:rsidR="006C7557" w:rsidRDefault="00F34C0F" w:rsidP="00D33EFD">
      <w:pPr>
        <w:rPr>
          <w:sz w:val="28"/>
          <w:szCs w:val="28"/>
          <w:lang w:val="uk-UA"/>
        </w:rPr>
      </w:pPr>
      <w:r>
        <w:rPr>
          <w:sz w:val="28"/>
          <w:szCs w:val="28"/>
          <w:lang w:val="uk-UA"/>
        </w:rPr>
        <w:t xml:space="preserve">Доповнити Колективний договір </w:t>
      </w:r>
      <w:r>
        <w:rPr>
          <w:b/>
          <w:sz w:val="28"/>
          <w:szCs w:val="28"/>
          <w:lang w:val="uk-UA"/>
        </w:rPr>
        <w:t>додатком  №20</w:t>
      </w:r>
      <w:r w:rsidRPr="003E3BCD">
        <w:rPr>
          <w:b/>
          <w:sz w:val="28"/>
          <w:szCs w:val="28"/>
          <w:lang w:val="uk-UA"/>
        </w:rPr>
        <w:t xml:space="preserve"> до Колективного договору</w:t>
      </w:r>
      <w:r>
        <w:rPr>
          <w:sz w:val="28"/>
          <w:szCs w:val="28"/>
          <w:lang w:val="uk-UA"/>
        </w:rPr>
        <w:t xml:space="preserve"> </w:t>
      </w:r>
      <w:r w:rsidRPr="003E3BCD">
        <w:rPr>
          <w:b/>
          <w:sz w:val="28"/>
          <w:szCs w:val="28"/>
          <w:lang w:val="uk-UA"/>
        </w:rPr>
        <w:t>КП «</w:t>
      </w:r>
      <w:proofErr w:type="spellStart"/>
      <w:r w:rsidRPr="003E3BCD">
        <w:rPr>
          <w:b/>
          <w:sz w:val="28"/>
          <w:szCs w:val="28"/>
          <w:lang w:val="uk-UA"/>
        </w:rPr>
        <w:t>Семенівське</w:t>
      </w:r>
      <w:proofErr w:type="spellEnd"/>
      <w:r w:rsidRPr="003E3BCD">
        <w:rPr>
          <w:b/>
          <w:sz w:val="28"/>
          <w:szCs w:val="28"/>
          <w:lang w:val="uk-UA"/>
        </w:rPr>
        <w:t>»</w:t>
      </w:r>
      <w:r>
        <w:rPr>
          <w:sz w:val="28"/>
          <w:szCs w:val="28"/>
          <w:lang w:val="uk-UA"/>
        </w:rPr>
        <w:t xml:space="preserve"> – Оплата праці працівників під час воєнного стану.</w:t>
      </w:r>
    </w:p>
    <w:p w:rsidR="0061391F" w:rsidRPr="0061391F" w:rsidRDefault="0061391F" w:rsidP="0061391F">
      <w:pPr>
        <w:rPr>
          <w:sz w:val="28"/>
          <w:szCs w:val="28"/>
          <w:lang w:val="uk-UA"/>
        </w:rPr>
      </w:pPr>
    </w:p>
    <w:p w:rsidR="00F9645C" w:rsidRPr="00D472A6" w:rsidRDefault="00F9645C" w:rsidP="00362EAF">
      <w:pPr>
        <w:rPr>
          <w:b/>
          <w:sz w:val="28"/>
          <w:szCs w:val="28"/>
          <w:lang w:val="uk-UA"/>
        </w:rPr>
      </w:pPr>
    </w:p>
    <w:p w:rsidR="00425916" w:rsidRPr="00425916" w:rsidRDefault="00425916" w:rsidP="00425916">
      <w:pPr>
        <w:rPr>
          <w:sz w:val="28"/>
          <w:szCs w:val="28"/>
          <w:lang w:val="uk-UA"/>
        </w:rPr>
      </w:pPr>
      <w:r w:rsidRPr="00425916">
        <w:rPr>
          <w:sz w:val="28"/>
          <w:szCs w:val="28"/>
          <w:lang w:val="uk-UA"/>
        </w:rPr>
        <w:t>Директор  КП «</w:t>
      </w:r>
      <w:proofErr w:type="spellStart"/>
      <w:r w:rsidRPr="00425916">
        <w:rPr>
          <w:sz w:val="28"/>
          <w:szCs w:val="28"/>
          <w:lang w:val="uk-UA"/>
        </w:rPr>
        <w:t>Семенівське</w:t>
      </w:r>
      <w:proofErr w:type="spellEnd"/>
      <w:r w:rsidRPr="00425916">
        <w:rPr>
          <w:sz w:val="28"/>
          <w:szCs w:val="28"/>
          <w:lang w:val="uk-UA"/>
        </w:rPr>
        <w:t>»                           Представник трудового колективу</w:t>
      </w:r>
    </w:p>
    <w:p w:rsidR="00425916" w:rsidRPr="00425916" w:rsidRDefault="00425916" w:rsidP="00425916">
      <w:pPr>
        <w:rPr>
          <w:sz w:val="28"/>
          <w:szCs w:val="28"/>
          <w:lang w:val="uk-UA"/>
        </w:rPr>
      </w:pPr>
      <w:r w:rsidRPr="00425916">
        <w:rPr>
          <w:sz w:val="28"/>
          <w:szCs w:val="28"/>
          <w:lang w:val="uk-UA"/>
        </w:rPr>
        <w:t xml:space="preserve">________________ </w:t>
      </w:r>
      <w:proofErr w:type="spellStart"/>
      <w:r w:rsidRPr="00425916">
        <w:rPr>
          <w:sz w:val="28"/>
          <w:szCs w:val="28"/>
          <w:lang w:val="uk-UA"/>
        </w:rPr>
        <w:t>Д.М.Коленченко</w:t>
      </w:r>
      <w:proofErr w:type="spellEnd"/>
      <w:r w:rsidRPr="00425916">
        <w:rPr>
          <w:sz w:val="28"/>
          <w:szCs w:val="28"/>
          <w:lang w:val="uk-UA"/>
        </w:rPr>
        <w:t xml:space="preserve">             ______________ </w:t>
      </w:r>
      <w:proofErr w:type="spellStart"/>
      <w:r w:rsidRPr="00425916">
        <w:rPr>
          <w:sz w:val="28"/>
          <w:szCs w:val="28"/>
          <w:lang w:val="uk-UA"/>
        </w:rPr>
        <w:t>В.П.Коміссаренко</w:t>
      </w:r>
      <w:proofErr w:type="spellEnd"/>
    </w:p>
    <w:p w:rsidR="00425916" w:rsidRPr="00425916" w:rsidRDefault="00425916" w:rsidP="00425916">
      <w:pPr>
        <w:rPr>
          <w:sz w:val="28"/>
          <w:szCs w:val="28"/>
          <w:lang w:val="uk-UA"/>
        </w:rPr>
      </w:pPr>
      <w:r w:rsidRPr="00425916">
        <w:rPr>
          <w:sz w:val="28"/>
          <w:szCs w:val="28"/>
          <w:lang w:val="uk-UA"/>
        </w:rPr>
        <w:t>__ ___________________ 20__ р.                   __ ___________________ 20__ р.</w:t>
      </w:r>
    </w:p>
    <w:p w:rsidR="008D329E" w:rsidRDefault="008D329E" w:rsidP="003113F2">
      <w:pPr>
        <w:rPr>
          <w:b/>
          <w:sz w:val="28"/>
          <w:szCs w:val="28"/>
          <w:lang w:val="uk-UA"/>
        </w:rPr>
      </w:pPr>
    </w:p>
    <w:p w:rsidR="003113F2" w:rsidRPr="003113F2" w:rsidRDefault="003113F2" w:rsidP="00784579">
      <w:pPr>
        <w:rPr>
          <w:b/>
          <w:sz w:val="28"/>
          <w:szCs w:val="28"/>
          <w:lang w:val="uk-UA"/>
        </w:rPr>
      </w:pPr>
    </w:p>
    <w:p w:rsidR="003E3BCD" w:rsidRPr="00B5372C" w:rsidRDefault="003E3BCD" w:rsidP="00362EAF">
      <w:pPr>
        <w:rPr>
          <w:sz w:val="28"/>
          <w:szCs w:val="28"/>
          <w:lang w:val="uk-UA"/>
        </w:rPr>
      </w:pPr>
    </w:p>
    <w:sectPr w:rsidR="003E3BCD" w:rsidRPr="00B5372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B3" w:rsidRDefault="004A52B3" w:rsidP="00B5372C">
      <w:pPr>
        <w:spacing w:after="0" w:line="240" w:lineRule="auto"/>
      </w:pPr>
      <w:r>
        <w:separator/>
      </w:r>
    </w:p>
  </w:endnote>
  <w:endnote w:type="continuationSeparator" w:id="0">
    <w:p w:rsidR="004A52B3" w:rsidRDefault="004A52B3" w:rsidP="00B5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018626"/>
      <w:docPartObj>
        <w:docPartGallery w:val="Page Numbers (Bottom of Page)"/>
        <w:docPartUnique/>
      </w:docPartObj>
    </w:sdtPr>
    <w:sdtEndPr/>
    <w:sdtContent>
      <w:p w:rsidR="00B5372C" w:rsidRDefault="00B5372C">
        <w:pPr>
          <w:pStyle w:val="a6"/>
          <w:jc w:val="right"/>
        </w:pPr>
        <w:r>
          <w:fldChar w:fldCharType="begin"/>
        </w:r>
        <w:r>
          <w:instrText>PAGE   \* MERGEFORMAT</w:instrText>
        </w:r>
        <w:r>
          <w:fldChar w:fldCharType="separate"/>
        </w:r>
        <w:r w:rsidR="00F822F3">
          <w:rPr>
            <w:noProof/>
          </w:rPr>
          <w:t>1</w:t>
        </w:r>
        <w:r>
          <w:fldChar w:fldCharType="end"/>
        </w:r>
      </w:p>
    </w:sdtContent>
  </w:sdt>
  <w:p w:rsidR="00B5372C" w:rsidRDefault="00B537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B3" w:rsidRDefault="004A52B3" w:rsidP="00B5372C">
      <w:pPr>
        <w:spacing w:after="0" w:line="240" w:lineRule="auto"/>
      </w:pPr>
      <w:r>
        <w:separator/>
      </w:r>
    </w:p>
  </w:footnote>
  <w:footnote w:type="continuationSeparator" w:id="0">
    <w:p w:rsidR="004A52B3" w:rsidRDefault="004A52B3" w:rsidP="00B53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42B"/>
    <w:multiLevelType w:val="hybridMultilevel"/>
    <w:tmpl w:val="BF8C0926"/>
    <w:lvl w:ilvl="0" w:tplc="4E4632D6">
      <w:start w:val="1"/>
      <w:numFmt w:val="bullet"/>
      <w:lvlText w:val="-"/>
      <w:lvlJc w:val="left"/>
      <w:pPr>
        <w:ind w:left="915" w:hanging="360"/>
      </w:pPr>
      <w:rPr>
        <w:rFonts w:ascii="Calibri" w:eastAsiaTheme="minorHAnsi" w:hAnsi="Calibri" w:cs="Calibri"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
    <w:nsid w:val="0CED18FE"/>
    <w:multiLevelType w:val="multilevel"/>
    <w:tmpl w:val="CCF66F4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2">
    <w:nsid w:val="19A22435"/>
    <w:multiLevelType w:val="hybridMultilevel"/>
    <w:tmpl w:val="9B743D56"/>
    <w:lvl w:ilvl="0" w:tplc="035C3F88">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34F0195A"/>
    <w:multiLevelType w:val="hybridMultilevel"/>
    <w:tmpl w:val="50A42EF4"/>
    <w:lvl w:ilvl="0" w:tplc="972607BE">
      <w:start w:val="1"/>
      <w:numFmt w:val="bullet"/>
      <w:lvlText w:val="-"/>
      <w:lvlJc w:val="left"/>
      <w:pPr>
        <w:ind w:left="1800" w:hanging="360"/>
      </w:pPr>
      <w:rPr>
        <w:rFonts w:ascii="Calibri" w:eastAsiaTheme="minorHAnsi" w:hAnsi="Calibri" w:cs="Calibri" w:hint="default"/>
        <w:b w:val="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68D03D5F"/>
    <w:multiLevelType w:val="hybridMultilevel"/>
    <w:tmpl w:val="5D7A739A"/>
    <w:lvl w:ilvl="0" w:tplc="2E5E485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nsid w:val="6F903368"/>
    <w:multiLevelType w:val="hybridMultilevel"/>
    <w:tmpl w:val="7902AE74"/>
    <w:lvl w:ilvl="0" w:tplc="01C417E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72033154"/>
    <w:multiLevelType w:val="hybridMultilevel"/>
    <w:tmpl w:val="E968CD10"/>
    <w:lvl w:ilvl="0" w:tplc="3B06DC9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DA"/>
    <w:rsid w:val="000074C5"/>
    <w:rsid w:val="0002632C"/>
    <w:rsid w:val="000B6754"/>
    <w:rsid w:val="0010750B"/>
    <w:rsid w:val="00122CC7"/>
    <w:rsid w:val="00130F62"/>
    <w:rsid w:val="00151493"/>
    <w:rsid w:val="00240A94"/>
    <w:rsid w:val="00240AFD"/>
    <w:rsid w:val="002C1E0B"/>
    <w:rsid w:val="002F66B0"/>
    <w:rsid w:val="003077BA"/>
    <w:rsid w:val="003113F2"/>
    <w:rsid w:val="00333B4C"/>
    <w:rsid w:val="00362EAF"/>
    <w:rsid w:val="003644C9"/>
    <w:rsid w:val="003B5696"/>
    <w:rsid w:val="003D1A89"/>
    <w:rsid w:val="003E3BCD"/>
    <w:rsid w:val="003F6392"/>
    <w:rsid w:val="00425916"/>
    <w:rsid w:val="004332E9"/>
    <w:rsid w:val="004A52B3"/>
    <w:rsid w:val="004F10C9"/>
    <w:rsid w:val="005526F2"/>
    <w:rsid w:val="005B7BB1"/>
    <w:rsid w:val="005B7D0D"/>
    <w:rsid w:val="005D2FBD"/>
    <w:rsid w:val="0061391F"/>
    <w:rsid w:val="00627518"/>
    <w:rsid w:val="00645B43"/>
    <w:rsid w:val="00662F9D"/>
    <w:rsid w:val="00684EAD"/>
    <w:rsid w:val="006A7C0F"/>
    <w:rsid w:val="006C7557"/>
    <w:rsid w:val="006D619E"/>
    <w:rsid w:val="006F3C86"/>
    <w:rsid w:val="00753309"/>
    <w:rsid w:val="00784579"/>
    <w:rsid w:val="007A1BDA"/>
    <w:rsid w:val="0087224A"/>
    <w:rsid w:val="008D329E"/>
    <w:rsid w:val="00904AF4"/>
    <w:rsid w:val="009255B0"/>
    <w:rsid w:val="00962390"/>
    <w:rsid w:val="009B15FB"/>
    <w:rsid w:val="009D261B"/>
    <w:rsid w:val="009F1C73"/>
    <w:rsid w:val="00A1061D"/>
    <w:rsid w:val="00A25223"/>
    <w:rsid w:val="00A746D6"/>
    <w:rsid w:val="00A95E73"/>
    <w:rsid w:val="00AB2550"/>
    <w:rsid w:val="00B5372C"/>
    <w:rsid w:val="00BA14E2"/>
    <w:rsid w:val="00BD59CD"/>
    <w:rsid w:val="00C25205"/>
    <w:rsid w:val="00CB47E2"/>
    <w:rsid w:val="00D33EFD"/>
    <w:rsid w:val="00D472A6"/>
    <w:rsid w:val="00D7734B"/>
    <w:rsid w:val="00DF50C3"/>
    <w:rsid w:val="00E04FE5"/>
    <w:rsid w:val="00E67596"/>
    <w:rsid w:val="00EA2B25"/>
    <w:rsid w:val="00EC7DFE"/>
    <w:rsid w:val="00F27061"/>
    <w:rsid w:val="00F34C0F"/>
    <w:rsid w:val="00F822F3"/>
    <w:rsid w:val="00F85148"/>
    <w:rsid w:val="00F9645C"/>
    <w:rsid w:val="00FD7E17"/>
    <w:rsid w:val="00FE1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EAF"/>
    <w:pPr>
      <w:ind w:left="720"/>
      <w:contextualSpacing/>
    </w:pPr>
  </w:style>
  <w:style w:type="paragraph" w:styleId="a4">
    <w:name w:val="header"/>
    <w:basedOn w:val="a"/>
    <w:link w:val="a5"/>
    <w:uiPriority w:val="99"/>
    <w:unhideWhenUsed/>
    <w:rsid w:val="00B537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372C"/>
  </w:style>
  <w:style w:type="paragraph" w:styleId="a6">
    <w:name w:val="footer"/>
    <w:basedOn w:val="a"/>
    <w:link w:val="a7"/>
    <w:uiPriority w:val="99"/>
    <w:unhideWhenUsed/>
    <w:rsid w:val="00B537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3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EAF"/>
    <w:pPr>
      <w:ind w:left="720"/>
      <w:contextualSpacing/>
    </w:pPr>
  </w:style>
  <w:style w:type="paragraph" w:styleId="a4">
    <w:name w:val="header"/>
    <w:basedOn w:val="a"/>
    <w:link w:val="a5"/>
    <w:uiPriority w:val="99"/>
    <w:unhideWhenUsed/>
    <w:rsid w:val="00B537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372C"/>
  </w:style>
  <w:style w:type="paragraph" w:styleId="a6">
    <w:name w:val="footer"/>
    <w:basedOn w:val="a"/>
    <w:link w:val="a7"/>
    <w:uiPriority w:val="99"/>
    <w:unhideWhenUsed/>
    <w:rsid w:val="00B537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РДА</cp:lastModifiedBy>
  <cp:revision>5</cp:revision>
  <dcterms:created xsi:type="dcterms:W3CDTF">2024-06-11T08:31:00Z</dcterms:created>
  <dcterms:modified xsi:type="dcterms:W3CDTF">2024-06-26T09:23:00Z</dcterms:modified>
</cp:coreProperties>
</file>